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B0" w:rsidRDefault="00E45DB0">
      <w:pPr>
        <w:pStyle w:val="Szvegtrzs"/>
        <w:kinsoku w:val="0"/>
        <w:overflowPunct w:val="0"/>
        <w:spacing w:before="7"/>
        <w:ind w:left="0"/>
        <w:rPr>
          <w:rFonts w:ascii="Times New Roman" w:hAnsi="Times New Roman" w:cs="Times New Roman"/>
          <w:sz w:val="6"/>
          <w:szCs w:val="6"/>
        </w:rPr>
      </w:pPr>
    </w:p>
    <w:p w:rsidR="00E45DB0" w:rsidRDefault="00357D08">
      <w:pPr>
        <w:pStyle w:val="Szvegtrzs"/>
        <w:kinsoku w:val="0"/>
        <w:overflowPunct w:val="0"/>
        <w:spacing w:before="0" w:line="200" w:lineRule="atLeast"/>
        <w:ind w:left="1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05500" cy="10001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B0" w:rsidRDefault="00E45DB0">
      <w:pPr>
        <w:pStyle w:val="Szvegtrzs"/>
        <w:kinsoku w:val="0"/>
        <w:overflowPunct w:val="0"/>
        <w:spacing w:before="8"/>
        <w:ind w:left="0"/>
        <w:rPr>
          <w:rFonts w:ascii="Times New Roman" w:hAnsi="Times New Roman" w:cs="Times New Roman"/>
          <w:sz w:val="17"/>
          <w:szCs w:val="17"/>
        </w:rPr>
      </w:pPr>
    </w:p>
    <w:p w:rsidR="00E45DB0" w:rsidRDefault="00E45DB0">
      <w:pPr>
        <w:pStyle w:val="Szvegtrzs"/>
        <w:kinsoku w:val="0"/>
        <w:overflowPunct w:val="0"/>
        <w:spacing w:before="8"/>
        <w:ind w:left="0"/>
        <w:rPr>
          <w:rFonts w:ascii="Times New Roman" w:hAnsi="Times New Roman" w:cs="Times New Roman"/>
          <w:sz w:val="17"/>
          <w:szCs w:val="17"/>
        </w:rPr>
        <w:sectPr w:rsidR="00E45DB0">
          <w:type w:val="continuous"/>
          <w:pgSz w:w="11910" w:h="16840"/>
          <w:pgMar w:top="640" w:right="1260" w:bottom="280" w:left="1180" w:header="708" w:footer="708" w:gutter="0"/>
          <w:cols w:space="708"/>
          <w:noEndnote/>
        </w:sectPr>
      </w:pPr>
    </w:p>
    <w:p w:rsidR="00E45DB0" w:rsidRDefault="00E45DB0">
      <w:pPr>
        <w:pStyle w:val="Szvegtrzs"/>
        <w:kinsoku w:val="0"/>
        <w:overflowPunct w:val="0"/>
        <w:spacing w:before="35" w:line="252" w:lineRule="auto"/>
        <w:ind w:left="243"/>
        <w:rPr>
          <w:sz w:val="32"/>
          <w:szCs w:val="32"/>
        </w:rPr>
      </w:pPr>
      <w:r>
        <w:rPr>
          <w:spacing w:val="-1"/>
          <w:sz w:val="32"/>
          <w:szCs w:val="32"/>
        </w:rPr>
        <w:lastRenderedPageBreak/>
        <w:t>Nyíregyházi</w:t>
      </w:r>
      <w:r>
        <w:rPr>
          <w:spacing w:val="-14"/>
          <w:sz w:val="32"/>
          <w:szCs w:val="32"/>
        </w:rPr>
        <w:t xml:space="preserve"> </w:t>
      </w:r>
      <w:r>
        <w:rPr>
          <w:sz w:val="32"/>
          <w:szCs w:val="32"/>
        </w:rPr>
        <w:t>Állatpark</w:t>
      </w:r>
      <w:r>
        <w:rPr>
          <w:spacing w:val="-15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Nonprofit</w:t>
      </w:r>
      <w:r>
        <w:rPr>
          <w:spacing w:val="-14"/>
          <w:sz w:val="32"/>
          <w:szCs w:val="32"/>
        </w:rPr>
        <w:t xml:space="preserve"> </w:t>
      </w:r>
      <w:r>
        <w:rPr>
          <w:sz w:val="32"/>
          <w:szCs w:val="32"/>
        </w:rPr>
        <w:t>Kft</w:t>
      </w:r>
    </w:p>
    <w:p w:rsidR="00E45DB0" w:rsidRDefault="00E45DB0">
      <w:pPr>
        <w:pStyle w:val="Szvegtrzs"/>
        <w:kinsoku w:val="0"/>
        <w:overflowPunct w:val="0"/>
        <w:spacing w:before="1"/>
        <w:ind w:left="0"/>
        <w:rPr>
          <w:sz w:val="23"/>
          <w:szCs w:val="23"/>
        </w:rPr>
      </w:pPr>
      <w:bookmarkStart w:id="0" w:name="_GoBack"/>
      <w:bookmarkEnd w:id="0"/>
    </w:p>
    <w:p w:rsidR="00E45DB0" w:rsidRDefault="00E45DB0">
      <w:pPr>
        <w:pStyle w:val="Szvegtrzs"/>
        <w:kinsoku w:val="0"/>
        <w:overflowPunct w:val="0"/>
        <w:spacing w:before="4"/>
        <w:ind w:left="0"/>
        <w:rPr>
          <w:sz w:val="29"/>
          <w:szCs w:val="29"/>
        </w:rPr>
      </w:pPr>
    </w:p>
    <w:p w:rsidR="00E45DB0" w:rsidRDefault="00E45DB0">
      <w:pPr>
        <w:pStyle w:val="Szvegtrzs"/>
        <w:kinsoku w:val="0"/>
        <w:overflowPunct w:val="0"/>
        <w:spacing w:line="259" w:lineRule="auto"/>
        <w:ind w:right="478" w:firstLine="49"/>
      </w:pPr>
      <w:r>
        <w:rPr>
          <w:spacing w:val="-1"/>
        </w:rPr>
        <w:t>Megbeszélésünkre</w:t>
      </w:r>
      <w:r>
        <w:rPr>
          <w:spacing w:val="1"/>
        </w:rPr>
        <w:t xml:space="preserve"> </w:t>
      </w:r>
      <w:r>
        <w:rPr>
          <w:spacing w:val="-1"/>
        </w:rPr>
        <w:t>hivatkozva</w:t>
      </w:r>
      <w:r>
        <w:t xml:space="preserve"> </w:t>
      </w:r>
      <w:r>
        <w:rPr>
          <w:spacing w:val="-1"/>
        </w:rPr>
        <w:t>megadjuk</w:t>
      </w:r>
      <w:r>
        <w:t xml:space="preserve"> </w:t>
      </w:r>
      <w:r>
        <w:rPr>
          <w:spacing w:val="-1"/>
        </w:rPr>
        <w:t>árbecslésünket</w:t>
      </w:r>
      <w:r>
        <w:t xml:space="preserve"> </w:t>
      </w:r>
      <w:r>
        <w:rPr>
          <w:spacing w:val="-1"/>
        </w:rPr>
        <w:t>főbejárati</w:t>
      </w:r>
      <w:r>
        <w:t xml:space="preserve"> </w:t>
      </w:r>
      <w:r>
        <w:rPr>
          <w:spacing w:val="-1"/>
        </w:rPr>
        <w:t>épület</w:t>
      </w:r>
      <w:r>
        <w:t xml:space="preserve"> </w:t>
      </w:r>
      <w:r>
        <w:rPr>
          <w:spacing w:val="-1"/>
        </w:rPr>
        <w:t>oroszlánfóka</w:t>
      </w:r>
      <w:r>
        <w:t xml:space="preserve"> </w:t>
      </w:r>
      <w:r>
        <w:rPr>
          <w:spacing w:val="-1"/>
        </w:rPr>
        <w:t>bemutató</w:t>
      </w:r>
      <w:r>
        <w:rPr>
          <w:spacing w:val="137"/>
        </w:rPr>
        <w:t xml:space="preserve"> </w:t>
      </w:r>
      <w:r>
        <w:rPr>
          <w:spacing w:val="-1"/>
        </w:rPr>
        <w:t>vizes</w:t>
      </w:r>
      <w:r>
        <w:rPr>
          <w:spacing w:val="1"/>
        </w:rPr>
        <w:t xml:space="preserve"> </w:t>
      </w:r>
      <w:r>
        <w:rPr>
          <w:spacing w:val="-1"/>
        </w:rPr>
        <w:t>élőhelyeinek</w:t>
      </w:r>
      <w:r>
        <w:t xml:space="preserve"> </w:t>
      </w:r>
      <w:r>
        <w:rPr>
          <w:spacing w:val="-1"/>
        </w:rPr>
        <w:t>víztechnológiai átalakításának,</w:t>
      </w:r>
      <w:r>
        <w:t xml:space="preserve"> </w:t>
      </w:r>
      <w:r>
        <w:rPr>
          <w:spacing w:val="-1"/>
        </w:rPr>
        <w:t>bővítésének</w:t>
      </w:r>
      <w:r>
        <w:t xml:space="preserve"> </w:t>
      </w:r>
      <w:r>
        <w:rPr>
          <w:spacing w:val="-1"/>
        </w:rPr>
        <w:t>várható</w:t>
      </w:r>
      <w:r>
        <w:rPr>
          <w:spacing w:val="1"/>
        </w:rPr>
        <w:t xml:space="preserve"> </w:t>
      </w:r>
      <w:r>
        <w:t>költségeiröl.</w:t>
      </w:r>
    </w:p>
    <w:p w:rsidR="00E45DB0" w:rsidRDefault="00E45DB0">
      <w:pPr>
        <w:pStyle w:val="Szvegtrzs"/>
        <w:kinsoku w:val="0"/>
        <w:overflowPunct w:val="0"/>
        <w:spacing w:before="0"/>
        <w:ind w:left="0"/>
        <w:rPr>
          <w:sz w:val="20"/>
          <w:szCs w:val="20"/>
        </w:rPr>
      </w:pPr>
    </w:p>
    <w:p w:rsidR="00E45DB0" w:rsidRDefault="00E45DB0">
      <w:pPr>
        <w:pStyle w:val="Szvegtrzs"/>
        <w:kinsoku w:val="0"/>
        <w:overflowPunct w:val="0"/>
        <w:spacing w:before="0"/>
        <w:ind w:left="0"/>
        <w:rPr>
          <w:sz w:val="20"/>
          <w:szCs w:val="20"/>
        </w:rPr>
      </w:pPr>
    </w:p>
    <w:p w:rsidR="00E45DB0" w:rsidRDefault="00E45DB0">
      <w:pPr>
        <w:pStyle w:val="Szvegtrzs"/>
        <w:kinsoku w:val="0"/>
        <w:overflowPunct w:val="0"/>
        <w:spacing w:before="1"/>
        <w:ind w:left="0"/>
        <w:rPr>
          <w:sz w:val="11"/>
          <w:szCs w:val="11"/>
        </w:rPr>
      </w:pPr>
    </w:p>
    <w:tbl>
      <w:tblPr>
        <w:tblW w:w="9463" w:type="dxa"/>
        <w:tblInd w:w="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6"/>
        <w:gridCol w:w="552"/>
        <w:gridCol w:w="610"/>
        <w:gridCol w:w="1057"/>
        <w:gridCol w:w="1448"/>
      </w:tblGrid>
      <w:tr w:rsidR="00E45DB0" w:rsidTr="00357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before="58"/>
              <w:ind w:left="55"/>
            </w:pPr>
            <w:r>
              <w:rPr>
                <w:rFonts w:ascii="Calibri" w:hAnsi="Calibri" w:cs="Calibri"/>
                <w:sz w:val="22"/>
                <w:szCs w:val="22"/>
              </w:rPr>
              <w:t>Tétel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before="56"/>
              <w:ind w:left="202"/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m.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before="56"/>
              <w:ind w:left="11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m.e.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before="56"/>
              <w:ind w:left="140"/>
            </w:pPr>
            <w:r>
              <w:rPr>
                <w:rFonts w:ascii="Calibri" w:hAnsi="Calibri" w:cs="Calibri"/>
                <w:sz w:val="22"/>
                <w:szCs w:val="22"/>
              </w:rPr>
              <w:t>egség ár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before="56"/>
              <w:ind w:left="168"/>
            </w:pPr>
            <w:r>
              <w:rPr>
                <w:rFonts w:ascii="Calibri" w:hAnsi="Calibri" w:cs="Calibri"/>
                <w:sz w:val="22"/>
                <w:szCs w:val="22"/>
              </w:rPr>
              <w:t>ár nettó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Ft</w:t>
            </w:r>
          </w:p>
        </w:tc>
      </w:tr>
      <w:tr w:rsidR="00E45DB0" w:rsidTr="00357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59" w:lineRule="exact"/>
              <w:ind w:left="55"/>
            </w:pPr>
            <w:r>
              <w:rPr>
                <w:rFonts w:ascii="Calibri" w:hAnsi="Calibri" w:cs="Calibri"/>
                <w:sz w:val="22"/>
                <w:szCs w:val="22"/>
              </w:rPr>
              <w:t>Protein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skimmer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30.000 20 m3/h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teljesítménnyel,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/>
        </w:tc>
      </w:tr>
      <w:tr w:rsidR="00E45DB0" w:rsidTr="00357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61" w:lineRule="exact"/>
              <w:ind w:left="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szivattyúval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elektromos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rendszerrel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58" w:lineRule="exact"/>
              <w:ind w:left="322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58" w:lineRule="exact"/>
              <w:ind w:left="28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db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58" w:lineRule="exact"/>
              <w:ind w:left="97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 w:rsidP="00B374C5">
            <w:pPr>
              <w:pStyle w:val="TableParagraph"/>
              <w:kinsoku w:val="0"/>
              <w:overflowPunct w:val="0"/>
              <w:spacing w:line="258" w:lineRule="exact"/>
              <w:ind w:left="228"/>
            </w:pPr>
          </w:p>
        </w:tc>
      </w:tr>
      <w:tr w:rsidR="00E45DB0" w:rsidTr="00357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59" w:lineRule="exact"/>
              <w:ind w:left="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Biológiai szűrörendzser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biolabdával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PP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medencetstel, fiókos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/>
        </w:tc>
      </w:tr>
      <w:tr w:rsidR="00E45DB0" w:rsidTr="00357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59" w:lineRule="exact"/>
              <w:ind w:left="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kialakítással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m3/h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teljesítménnyel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elektromos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rendszerrel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/>
        </w:tc>
      </w:tr>
      <w:tr w:rsidR="00E45DB0" w:rsidTr="00357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61" w:lineRule="exact"/>
              <w:ind w:left="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szivattyúval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58" w:lineRule="exact"/>
              <w:ind w:left="322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58" w:lineRule="exact"/>
              <w:ind w:left="28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db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58" w:lineRule="exact"/>
              <w:ind w:left="97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58" w:lineRule="exact"/>
              <w:ind w:left="228"/>
            </w:pPr>
          </w:p>
        </w:tc>
      </w:tr>
      <w:tr w:rsidR="00E45DB0" w:rsidTr="00357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59" w:lineRule="exact"/>
              <w:ind w:left="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Mechanikai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szűrő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zárt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nyomás alatti 20 m3/h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teljesítménnyel,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/>
        </w:tc>
      </w:tr>
      <w:tr w:rsidR="00E45DB0" w:rsidTr="00357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61" w:lineRule="exact"/>
              <w:ind w:left="5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technológiai csőrendszerrel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58" w:lineRule="exact"/>
              <w:ind w:left="322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58" w:lineRule="exact"/>
              <w:ind w:left="28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db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58" w:lineRule="exact"/>
              <w:ind w:left="210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58" w:lineRule="exact"/>
              <w:ind w:left="392"/>
            </w:pPr>
          </w:p>
        </w:tc>
      </w:tr>
      <w:tr w:rsidR="00E45DB0" w:rsidTr="00357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61" w:lineRule="exact"/>
              <w:ind w:left="55"/>
            </w:pPr>
            <w:r>
              <w:rPr>
                <w:rFonts w:ascii="Calibri" w:hAnsi="Calibri" w:cs="Calibri"/>
                <w:sz w:val="22"/>
                <w:szCs w:val="22"/>
              </w:rPr>
              <w:t>Összesen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45DB0" w:rsidRDefault="00E45DB0">
            <w:pPr>
              <w:pStyle w:val="TableParagraph"/>
              <w:kinsoku w:val="0"/>
              <w:overflowPunct w:val="0"/>
              <w:spacing w:line="258" w:lineRule="exact"/>
              <w:ind w:left="228"/>
            </w:pPr>
          </w:p>
        </w:tc>
      </w:tr>
    </w:tbl>
    <w:p w:rsidR="00E45DB0" w:rsidRDefault="00E45DB0">
      <w:pPr>
        <w:pStyle w:val="Szvegtrzs"/>
        <w:kinsoku w:val="0"/>
        <w:overflowPunct w:val="0"/>
        <w:spacing w:before="0"/>
        <w:ind w:left="0"/>
        <w:rPr>
          <w:sz w:val="20"/>
          <w:szCs w:val="20"/>
        </w:rPr>
      </w:pPr>
    </w:p>
    <w:p w:rsidR="00E45DB0" w:rsidRDefault="00E45DB0">
      <w:pPr>
        <w:pStyle w:val="Szvegtrzs"/>
        <w:kinsoku w:val="0"/>
        <w:overflowPunct w:val="0"/>
        <w:spacing w:before="11"/>
        <w:ind w:left="0"/>
        <w:rPr>
          <w:sz w:val="16"/>
          <w:szCs w:val="16"/>
        </w:rPr>
      </w:pPr>
    </w:p>
    <w:p w:rsidR="00E45DB0" w:rsidRDefault="00E45DB0">
      <w:pPr>
        <w:pStyle w:val="Szvegtrzs"/>
        <w:kinsoku w:val="0"/>
        <w:overflowPunct w:val="0"/>
        <w:rPr>
          <w:spacing w:val="-1"/>
        </w:rPr>
      </w:pPr>
      <w:r>
        <w:rPr>
          <w:spacing w:val="-1"/>
        </w:rPr>
        <w:t>Áraink</w:t>
      </w:r>
      <w:r>
        <w:t xml:space="preserve"> az</w:t>
      </w:r>
      <w:r>
        <w:rPr>
          <w:spacing w:val="-1"/>
        </w:rPr>
        <w:t xml:space="preserve"> ÁFÁT</w:t>
      </w:r>
      <w:r>
        <w:t xml:space="preserve"> nem</w:t>
      </w:r>
      <w:r>
        <w:rPr>
          <w:spacing w:val="1"/>
        </w:rPr>
        <w:t xml:space="preserve"> </w:t>
      </w:r>
      <w:r>
        <w:rPr>
          <w:spacing w:val="-1"/>
        </w:rPr>
        <w:t>tartalmazzák.</w:t>
      </w:r>
    </w:p>
    <w:p w:rsidR="00E45DB0" w:rsidRDefault="00E45DB0">
      <w:pPr>
        <w:pStyle w:val="Szvegtrzs"/>
        <w:kinsoku w:val="0"/>
        <w:overflowPunct w:val="0"/>
        <w:spacing w:before="0"/>
        <w:ind w:left="0"/>
        <w:rPr>
          <w:sz w:val="20"/>
          <w:szCs w:val="20"/>
        </w:rPr>
      </w:pPr>
    </w:p>
    <w:p w:rsidR="00E45DB0" w:rsidRDefault="00E45DB0">
      <w:pPr>
        <w:pStyle w:val="Szvegtrzs"/>
        <w:kinsoku w:val="0"/>
        <w:overflowPunct w:val="0"/>
        <w:spacing w:before="9"/>
        <w:ind w:left="0"/>
        <w:rPr>
          <w:sz w:val="24"/>
          <w:szCs w:val="24"/>
        </w:rPr>
      </w:pPr>
    </w:p>
    <w:p w:rsidR="00E45DB0" w:rsidRDefault="00E45DB0">
      <w:pPr>
        <w:pStyle w:val="Szvegtrzs"/>
        <w:kinsoku w:val="0"/>
        <w:overflowPunct w:val="0"/>
        <w:spacing w:line="259" w:lineRule="auto"/>
        <w:ind w:right="224" w:firstLine="49"/>
        <w:rPr>
          <w:spacing w:val="-1"/>
        </w:rPr>
      </w:pPr>
      <w:r>
        <w:t>Az</w:t>
      </w:r>
      <w:r>
        <w:rPr>
          <w:spacing w:val="-1"/>
        </w:rPr>
        <w:t xml:space="preserve"> árajánlat</w:t>
      </w:r>
      <w:r>
        <w:t xml:space="preserve"> a medencék </w:t>
      </w:r>
      <w:r>
        <w:rPr>
          <w:spacing w:val="-1"/>
        </w:rPr>
        <w:t>víztechnológiai munkáira</w:t>
      </w:r>
      <w:r>
        <w:t xml:space="preserve"> </w:t>
      </w:r>
      <w:r>
        <w:rPr>
          <w:spacing w:val="-1"/>
        </w:rPr>
        <w:t>vonatkoznak,</w:t>
      </w:r>
      <w:r>
        <w:t xml:space="preserve"> </w:t>
      </w:r>
      <w:r>
        <w:rPr>
          <w:spacing w:val="-1"/>
        </w:rPr>
        <w:t>nem</w:t>
      </w:r>
      <w:r>
        <w:rPr>
          <w:spacing w:val="1"/>
        </w:rPr>
        <w:t xml:space="preserve"> </w:t>
      </w:r>
      <w:r>
        <w:rPr>
          <w:spacing w:val="-1"/>
        </w:rPr>
        <w:t>tartalmazza</w:t>
      </w:r>
      <w:r>
        <w:t xml:space="preserve"> a </w:t>
      </w:r>
      <w:r>
        <w:rPr>
          <w:spacing w:val="-1"/>
        </w:rPr>
        <w:t>telepítést,</w:t>
      </w:r>
      <w:r>
        <w:t xml:space="preserve"> a</w:t>
      </w:r>
      <w:r>
        <w:rPr>
          <w:spacing w:val="117"/>
        </w:rPr>
        <w:t xml:space="preserve"> </w:t>
      </w:r>
      <w:r>
        <w:rPr>
          <w:spacing w:val="-1"/>
        </w:rPr>
        <w:t>szűrőgépházba</w:t>
      </w:r>
      <w:r>
        <w:t xml:space="preserve"> a </w:t>
      </w:r>
      <w:r>
        <w:rPr>
          <w:spacing w:val="-1"/>
        </w:rPr>
        <w:t>szükséges</w:t>
      </w:r>
      <w:r>
        <w:rPr>
          <w:spacing w:val="1"/>
        </w:rPr>
        <w:t xml:space="preserve"> </w:t>
      </w:r>
      <w:r>
        <w:rPr>
          <w:spacing w:val="-1"/>
        </w:rPr>
        <w:t>berendezéseket</w:t>
      </w:r>
      <w:r>
        <w:t xml:space="preserve"> </w:t>
      </w:r>
      <w:r>
        <w:rPr>
          <w:spacing w:val="-1"/>
        </w:rPr>
        <w:t>közművek</w:t>
      </w:r>
      <w:r>
        <w:t xml:space="preserve"> bevezetését (víz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szennyvízcsatorna,</w:t>
      </w:r>
      <w:r>
        <w:rPr>
          <w:spacing w:val="91"/>
        </w:rPr>
        <w:t xml:space="preserve"> </w:t>
      </w:r>
      <w:r>
        <w:t>elektromos áram, fűtés,</w:t>
      </w:r>
      <w:r>
        <w:rPr>
          <w:spacing w:val="1"/>
        </w:rPr>
        <w:t xml:space="preserve"> </w:t>
      </w:r>
      <w:r>
        <w:t xml:space="preserve">jelkábel, </w:t>
      </w:r>
      <w:r>
        <w:rPr>
          <w:spacing w:val="-1"/>
        </w:rPr>
        <w:t xml:space="preserve">gyengeáramú </w:t>
      </w:r>
      <w:r>
        <w:t xml:space="preserve">vezetékek a </w:t>
      </w:r>
      <w:r>
        <w:rPr>
          <w:spacing w:val="-1"/>
        </w:rPr>
        <w:t>kazánház,</w:t>
      </w:r>
      <w:r>
        <w:t xml:space="preserve"> </w:t>
      </w:r>
      <w:r>
        <w:rPr>
          <w:spacing w:val="-1"/>
        </w:rPr>
        <w:t>felügyelet</w:t>
      </w:r>
      <w:r>
        <w:t xml:space="preserve"> </w:t>
      </w:r>
      <w:r>
        <w:rPr>
          <w:spacing w:val="-1"/>
        </w:rPr>
        <w:t>irányába</w:t>
      </w:r>
      <w:r>
        <w:t xml:space="preserve"> ), </w:t>
      </w:r>
      <w:r>
        <w:rPr>
          <w:spacing w:val="1"/>
        </w:rPr>
        <w:t xml:space="preserve"> </w:t>
      </w:r>
      <w:r>
        <w:t>illetve a</w:t>
      </w:r>
      <w:r>
        <w:rPr>
          <w:spacing w:val="59"/>
        </w:rPr>
        <w:t xml:space="preserve"> </w:t>
      </w:r>
      <w:r>
        <w:rPr>
          <w:spacing w:val="-1"/>
        </w:rPr>
        <w:t>földmunkát</w:t>
      </w:r>
      <w:r>
        <w:t xml:space="preserve"> </w:t>
      </w:r>
      <w:r>
        <w:rPr>
          <w:spacing w:val="1"/>
        </w:rPr>
        <w:t xml:space="preserve"> </w:t>
      </w:r>
      <w:r>
        <w:t xml:space="preserve">és építőmesteri </w:t>
      </w:r>
      <w:r>
        <w:rPr>
          <w:spacing w:val="-1"/>
        </w:rPr>
        <w:t>munkarészeket,</w:t>
      </w:r>
      <w:r>
        <w:t xml:space="preserve"> a kivitelezéshez</w:t>
      </w:r>
      <w:r>
        <w:rPr>
          <w:spacing w:val="-1"/>
        </w:rPr>
        <w:t xml:space="preserve"> szükséges</w:t>
      </w:r>
      <w:r>
        <w:rPr>
          <w:spacing w:val="1"/>
        </w:rPr>
        <w:t xml:space="preserve"> </w:t>
      </w:r>
      <w:r>
        <w:rPr>
          <w:spacing w:val="-1"/>
        </w:rPr>
        <w:t>víz,</w:t>
      </w:r>
      <w:r>
        <w:t xml:space="preserve"> elektromos áram, </w:t>
      </w:r>
      <w:r>
        <w:rPr>
          <w:spacing w:val="-1"/>
        </w:rPr>
        <w:t>őrzés</w:t>
      </w:r>
      <w:r>
        <w:rPr>
          <w:spacing w:val="67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egyéb</w:t>
      </w:r>
      <w:r>
        <w:rPr>
          <w:spacing w:val="-1"/>
        </w:rPr>
        <w:t xml:space="preserve"> </w:t>
      </w:r>
      <w:r>
        <w:t xml:space="preserve">költségeit, melyet a </w:t>
      </w:r>
      <w:r>
        <w:rPr>
          <w:spacing w:val="-1"/>
        </w:rPr>
        <w:t>megrendelőnek</w:t>
      </w:r>
      <w:r>
        <w:t xml:space="preserve"> kell </w:t>
      </w:r>
      <w:r>
        <w:rPr>
          <w:spacing w:val="-1"/>
        </w:rPr>
        <w:t>biztosítania.</w:t>
      </w:r>
    </w:p>
    <w:p w:rsidR="00E45DB0" w:rsidRDefault="00E45DB0">
      <w:pPr>
        <w:pStyle w:val="Szvegtrzs"/>
        <w:kinsoku w:val="0"/>
        <w:overflowPunct w:val="0"/>
        <w:spacing w:before="9"/>
        <w:ind w:left="0"/>
        <w:rPr>
          <w:sz w:val="23"/>
          <w:szCs w:val="23"/>
        </w:rPr>
      </w:pPr>
    </w:p>
    <w:p w:rsidR="00B374C5" w:rsidRDefault="00B374C5">
      <w:pPr>
        <w:pStyle w:val="Szvegtrzs"/>
        <w:tabs>
          <w:tab w:val="left" w:pos="7113"/>
        </w:tabs>
        <w:kinsoku w:val="0"/>
        <w:overflowPunct w:val="0"/>
        <w:spacing w:before="58" w:line="257" w:lineRule="auto"/>
        <w:ind w:left="7114" w:right="1181" w:hanging="6883"/>
        <w:rPr>
          <w:spacing w:val="-1"/>
        </w:rPr>
      </w:pPr>
    </w:p>
    <w:p w:rsidR="00E45DB0" w:rsidRDefault="00E45DB0">
      <w:pPr>
        <w:pStyle w:val="Szvegtrzs"/>
        <w:tabs>
          <w:tab w:val="left" w:pos="7113"/>
        </w:tabs>
        <w:kinsoku w:val="0"/>
        <w:overflowPunct w:val="0"/>
        <w:spacing w:before="58" w:line="257" w:lineRule="auto"/>
        <w:ind w:left="7114" w:right="1181" w:hanging="6883"/>
        <w:rPr>
          <w:spacing w:val="-1"/>
        </w:rPr>
      </w:pPr>
      <w:r>
        <w:rPr>
          <w:spacing w:val="-1"/>
        </w:rPr>
        <w:tab/>
      </w:r>
    </w:p>
    <w:p w:rsidR="00E45DB0" w:rsidRDefault="00E45DB0">
      <w:pPr>
        <w:pStyle w:val="Szvegtrzs"/>
        <w:kinsoku w:val="0"/>
        <w:overflowPunct w:val="0"/>
        <w:spacing w:before="5"/>
      </w:pPr>
      <w:r>
        <w:rPr>
          <w:spacing w:val="-1"/>
        </w:rPr>
        <w:t>Nyíregyháza,</w:t>
      </w:r>
      <w:r w:rsidR="00B374C5">
        <w:t xml:space="preserve"> 2016 december </w:t>
      </w:r>
      <w:r>
        <w:t xml:space="preserve"> 17</w:t>
      </w:r>
    </w:p>
    <w:sectPr w:rsidR="00E45DB0">
      <w:type w:val="continuous"/>
      <w:pgSz w:w="11910" w:h="16840"/>
      <w:pgMar w:top="640" w:right="1260" w:bottom="280" w:left="1180" w:header="708" w:footer="708" w:gutter="0"/>
      <w:cols w:space="708" w:equalWidth="0">
        <w:col w:w="94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0E"/>
    <w:rsid w:val="00357D08"/>
    <w:rsid w:val="00A6210E"/>
    <w:rsid w:val="00B374C5"/>
    <w:rsid w:val="00E4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pPr>
      <w:spacing w:before="56"/>
      <w:ind w:left="231"/>
    </w:pPr>
    <w:rPr>
      <w:rFonts w:ascii="Calibri" w:hAnsi="Calibri" w:cs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pPr>
      <w:spacing w:before="56"/>
      <w:ind w:left="231"/>
    </w:pPr>
    <w:rPr>
      <w:rFonts w:ascii="Calibri" w:hAnsi="Calibri" w:cs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2017-01-26T12:06:00Z</cp:lastPrinted>
  <dcterms:created xsi:type="dcterms:W3CDTF">2017-01-26T15:53:00Z</dcterms:created>
  <dcterms:modified xsi:type="dcterms:W3CDTF">2017-01-26T15:53:00Z</dcterms:modified>
</cp:coreProperties>
</file>